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5E" w:rsidRPr="00383DD5" w:rsidRDefault="00383DD5" w:rsidP="00383DD5">
      <w:pPr>
        <w:jc w:val="both"/>
        <w:rPr>
          <w:b/>
        </w:rPr>
      </w:pPr>
      <w:bookmarkStart w:id="0" w:name="_GoBack"/>
      <w:bookmarkEnd w:id="0"/>
      <w:r w:rsidRPr="00383DD5">
        <w:rPr>
          <w:b/>
        </w:rPr>
        <w:t>Reunión subgrupo II, miércoles 14 de febrero</w:t>
      </w:r>
    </w:p>
    <w:p w:rsidR="00383DD5" w:rsidRDefault="00383DD5" w:rsidP="00383DD5">
      <w:pPr>
        <w:jc w:val="both"/>
      </w:pPr>
      <w:r>
        <w:t xml:space="preserve">Por parte del Consejo de Dirección asiste únicamente el Gerente, quien afirma textualmente al comienzo de la reunión que está dispuesto “a tirar la propuesta de las </w:t>
      </w:r>
      <w:proofErr w:type="spellStart"/>
      <w:r>
        <w:t>UADs</w:t>
      </w:r>
      <w:proofErr w:type="spellEnd"/>
      <w:r>
        <w:t xml:space="preserve"> a la papelera”. No dice, sin embargo, que lo vaya a hacer, sólo que se puede hacer. Plantea que está dispuesto a escuchar propuestas alternativas.</w:t>
      </w:r>
    </w:p>
    <w:p w:rsidR="00383DD5" w:rsidRDefault="00383DD5" w:rsidP="00383DD5">
      <w:pPr>
        <w:jc w:val="both"/>
      </w:pPr>
      <w:r>
        <w:t>Ponemos en ese momento sobre la mesa que actualmente el personal de las secretarías departamentales somos gestores y técnicos más que meros tramitadores y que nuestra propuesta pasaría por dejar las secretarías departamentales como están</w:t>
      </w:r>
      <w:r w:rsidR="004820A4">
        <w:t>, adscritas en todo caso a sus Departamentos,</w:t>
      </w:r>
      <w:r>
        <w:t xml:space="preserve"> pero reconociendo las funciones técnicas y de gestión que se realizan realmente sin que</w:t>
      </w:r>
      <w:r w:rsidR="009D59F3">
        <w:t>, a día de hoy,</w:t>
      </w:r>
      <w:r>
        <w:t xml:space="preserve"> consten en ningún sitio. Le informamos de que muchas de esas tareas y funciones no </w:t>
      </w:r>
      <w:r w:rsidR="009D59F3">
        <w:t>están reconocidas en ningún documento</w:t>
      </w:r>
      <w:r>
        <w:t xml:space="preserve"> pero se han ido atribuyendo a los Departamentos por vía directa a través de reuniones, circulares o nuevos procedimientos.</w:t>
      </w:r>
      <w:r w:rsidR="009D59F3">
        <w:t xml:space="preserve"> En este sentido le indicamos que la promoción profesional del personal de Departamentos creemos que debe ir más en esa línea de reconocimiento general de lo que ya se hace que por la figura de un jefe de secretaría.</w:t>
      </w:r>
    </w:p>
    <w:p w:rsidR="00383DD5" w:rsidRDefault="00383DD5" w:rsidP="00383DD5">
      <w:pPr>
        <w:jc w:val="both"/>
      </w:pPr>
      <w:r>
        <w:t xml:space="preserve">Mostramos también nuestra postura favorable a que se implementen </w:t>
      </w:r>
      <w:proofErr w:type="spellStart"/>
      <w:r>
        <w:t>UADs</w:t>
      </w:r>
      <w:proofErr w:type="spellEnd"/>
      <w:r>
        <w:t xml:space="preserve"> para atender a los profesores que no tienen sede departamental en sus centros o en centros donde no haya ninguna sede departamental. En todo caso serían para atender a ese profesorado e independientes de las secretarías de Departamento con sede en esos centros.</w:t>
      </w:r>
    </w:p>
    <w:p w:rsidR="00383DD5" w:rsidRDefault="00383DD5" w:rsidP="00383DD5">
      <w:pPr>
        <w:jc w:val="both"/>
      </w:pPr>
      <w:r>
        <w:t>Se ha defendido también nuestro papel de proximidad, de calidad de servicio y de resolución de problemas diarios del más simple al más complejo, de la comunidad universitaria a la que atendemos.</w:t>
      </w:r>
    </w:p>
    <w:p w:rsidR="00A26B24" w:rsidRDefault="00A26B24" w:rsidP="00383DD5">
      <w:pPr>
        <w:jc w:val="both"/>
      </w:pPr>
      <w:r>
        <w:t xml:space="preserve">Por otra parte, hemos puesto en tela de juicio que el sistema de secretarías departamentales se haya puesto en cuestión como tal puesto que en ningún sitio constan cuáles son sus posibles disfunciones y los motivos de mal funcionamiento que hayan podido hacer pensar en un cambio de sistema. Expresamos que nuestra percepción es que necesitan más personal y no saben de dónde sacarlo y a alguien se le ha ocurrido decir que en los Departamentos, en general, no se hace nada y sobra gente, afirmación que se ha tomado como verdadera gratuitamente desde el desconocimiento de cuál es nuestra labor y nuestras cargas de trabajo. Se apunta a que quizá se ha hecho en base a casos singulares y mínimos, que hay no sólo en Departamentos sino también en otro tipo de servicios y así mismo entre el PDI, de trabajadores que no cumplen con su labor, dándose por general y extendido un problema que realmente es aislado y para el que existen otras herramientas de solución por vía disciplinaria. </w:t>
      </w:r>
      <w:r w:rsidR="004820A4">
        <w:t>De otra manera</w:t>
      </w:r>
      <w:r>
        <w:t xml:space="preserve"> no se entiende la reestructuración ni el recorte de efectivos de Departamentos planteada</w:t>
      </w:r>
      <w:r w:rsidR="004820A4">
        <w:t xml:space="preserve"> porque no responde a la situación actual</w:t>
      </w:r>
      <w:r>
        <w:t>.</w:t>
      </w:r>
    </w:p>
    <w:p w:rsidR="00A26B24" w:rsidRDefault="00A26B24" w:rsidP="00383DD5">
      <w:pPr>
        <w:jc w:val="both"/>
      </w:pPr>
      <w:r>
        <w:t xml:space="preserve">El Gerente ha reconocido en ese momento que </w:t>
      </w:r>
      <w:r w:rsidR="004820A4">
        <w:t xml:space="preserve">el planteamiento parte de una enorme falta de recursos económicos en el conjunto de la Universidad y que de algún sitio tenían que sacar recursos. Le contestamos que se le agradece que por fin lo reconozca y que siendo así, los Departamentos no es el lugar al que mirar y mucho menos en exclusiva, puesto que se tiene un alto grado de carga de trabajo, y una inestimable eficacia y eficiencia en la cobertura de necesidades de la comunidad universitaria. Se insiste en que el supuesto vaciado de funciones </w:t>
      </w:r>
      <w:r w:rsidR="004820A4">
        <w:lastRenderedPageBreak/>
        <w:t>y tareas de los Departamentos en los últimos años que recoge el documento base de presentación de la reestructuración es totalmente irreal y que todo lo que de ahí se haya deducido está distorsionado.</w:t>
      </w:r>
    </w:p>
    <w:p w:rsidR="004820A4" w:rsidRDefault="004820A4" w:rsidP="00383DD5">
      <w:pPr>
        <w:jc w:val="both"/>
      </w:pPr>
      <w:r>
        <w:t>Un asesor del Consejo de Dirección que sí asiste a la reunión reconoce así mismo en la penúltima intervención que parece claro que a los Departamentos no se les puede dejar sin personal adscrito a ellos.</w:t>
      </w:r>
    </w:p>
    <w:p w:rsidR="004820A4" w:rsidRDefault="004820A4" w:rsidP="00383DD5">
      <w:pPr>
        <w:jc w:val="both"/>
      </w:pPr>
      <w:r>
        <w:t>La reunión en general ha tenido lugar en un clima</w:t>
      </w:r>
      <w:r w:rsidR="009D59F3">
        <w:t xml:space="preserve"> agradable y no se ha entrado en la dinámica habitual de réplica a cada intervención, sino de escucha y en algunos momentos hasta de asentimiento, pero no tenemos claro la propuesta que de ahí pueda llevar el Consejo de Dirección al Grupo grande.</w:t>
      </w:r>
    </w:p>
    <w:p w:rsidR="009D59F3" w:rsidRDefault="009D59F3" w:rsidP="00383DD5">
      <w:pPr>
        <w:jc w:val="both"/>
      </w:pPr>
      <w:r>
        <w:t>Para la siguiente reunión el Gerente propone recapitular todo lo dicho en el Subgrupo hasta el momento y añadir lo que haya podido quedar en el tintero.</w:t>
      </w:r>
    </w:p>
    <w:sectPr w:rsidR="009D59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D5"/>
    <w:rsid w:val="00105E66"/>
    <w:rsid w:val="00383DD5"/>
    <w:rsid w:val="004820A4"/>
    <w:rsid w:val="0081525E"/>
    <w:rsid w:val="009D59F3"/>
    <w:rsid w:val="00A26B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dc:creator>
  <cp:lastModifiedBy>JOSE ANTONIO</cp:lastModifiedBy>
  <cp:revision>2</cp:revision>
  <dcterms:created xsi:type="dcterms:W3CDTF">2018-04-08T16:45:00Z</dcterms:created>
  <dcterms:modified xsi:type="dcterms:W3CDTF">2018-04-08T16:45:00Z</dcterms:modified>
</cp:coreProperties>
</file>